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1" w:rsidRPr="00BB0F61" w:rsidRDefault="00BB0F61" w:rsidP="00BB0F61">
      <w:pPr>
        <w:pStyle w:val="1"/>
      </w:pPr>
      <w:r w:rsidRPr="00BB0F61">
        <w:t xml:space="preserve">Справка </w:t>
      </w:r>
      <w:proofErr w:type="spellStart"/>
      <w:r w:rsidR="0067098D">
        <w:t>Росводресурсов</w:t>
      </w:r>
      <w:proofErr w:type="spellEnd"/>
      <w:r w:rsidRPr="00BB0F61">
        <w:t xml:space="preserve"> об исполнении Плана мероприятий «Открытые данные Российской Федерации» в части раскрытия приоритетных социально-значимых наборов данных</w:t>
      </w:r>
    </w:p>
    <w:p w:rsidR="00024117" w:rsidRDefault="00024117" w:rsidP="00BB0F61">
      <w:r>
        <w:t>В соответствии с распоряжением Правительства Российской Федерации от 10 июля 2013 года № 1187-р, федеральные органы исполнительной власти обеспечивают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:rsidR="00024117" w:rsidRDefault="00024117" w:rsidP="00BB0F61">
      <w:r w:rsidRPr="00024117">
        <w:t>Протокол</w:t>
      </w:r>
      <w:r>
        <w:t xml:space="preserve">ом заседания Правительственной комиссии </w:t>
      </w:r>
      <w:r w:rsidRPr="00024117">
        <w:t>от 28</w:t>
      </w:r>
      <w:r>
        <w:t xml:space="preserve"> октября </w:t>
      </w:r>
      <w:r w:rsidRPr="00024117">
        <w:t xml:space="preserve">2016 </w:t>
      </w:r>
      <w:r>
        <w:t xml:space="preserve">года был утвержден График раскрытия приоритетных социально значимых наборов данных (далее - График). </w:t>
      </w:r>
    </w:p>
    <w:p w:rsidR="00BC2127" w:rsidRDefault="00BB0F61" w:rsidP="00BB0F61">
      <w:r w:rsidRPr="00BB0F61">
        <w:t xml:space="preserve">В соответствии с Графиком </w:t>
      </w:r>
      <w:r w:rsidR="00024117">
        <w:t>Ф</w:t>
      </w:r>
      <w:r w:rsidRPr="00BB0F61">
        <w:t xml:space="preserve">едеральный орган исполнительной власти должен был раскрыть </w:t>
      </w:r>
      <w:r w:rsidR="0067098D">
        <w:t>10</w:t>
      </w:r>
      <w:r w:rsidRPr="00BB0F61">
        <w:t>наборов данных, в том числе</w:t>
      </w:r>
      <w:r w:rsidR="00BC2127">
        <w:t>:</w:t>
      </w:r>
    </w:p>
    <w:p w:rsidR="00BC2127" w:rsidRDefault="0067098D" w:rsidP="00BC2127">
      <w:pPr>
        <w:pStyle w:val="a7"/>
        <w:numPr>
          <w:ilvl w:val="0"/>
          <w:numId w:val="3"/>
        </w:numPr>
      </w:pPr>
      <w:r>
        <w:rPr>
          <w:highlight w:val="yellow"/>
        </w:rPr>
        <w:t>10</w:t>
      </w:r>
      <w:r w:rsidR="00BC2127">
        <w:t xml:space="preserve"> общих категорий наборов данных, из которых раскрыто </w:t>
      </w:r>
      <w:r>
        <w:t>10</w:t>
      </w:r>
      <w:r w:rsidR="00BC2127">
        <w:t xml:space="preserve"> (см. Приложение 2). </w:t>
      </w:r>
    </w:p>
    <w:p w:rsidR="00BB0F61" w:rsidRDefault="00BB0F61" w:rsidP="00BB0F61">
      <w:r w:rsidRPr="00BB0F61">
        <w:t xml:space="preserve"> Всего федеральным органом исполнительной власти раскрыто </w:t>
      </w:r>
      <w:r w:rsidR="0067098D">
        <w:t>34</w:t>
      </w:r>
      <w:r w:rsidRPr="00BB0F61">
        <w:t xml:space="preserve"> наборов данных.</w:t>
      </w:r>
      <w:r w:rsidR="00BC2127">
        <w:t xml:space="preserve"> </w:t>
      </w:r>
    </w:p>
    <w:p w:rsidR="00BC2127" w:rsidRDefault="00BC2127" w:rsidP="00BB0F61"/>
    <w:p w:rsidR="00BC2127" w:rsidRPr="00BC2127" w:rsidRDefault="00BC2127" w:rsidP="00BC2127">
      <w:pPr>
        <w:rPr>
          <w:u w:val="single"/>
        </w:rPr>
      </w:pPr>
      <w:r w:rsidRPr="00BC2127">
        <w:rPr>
          <w:u w:val="single"/>
        </w:rPr>
        <w:t>Приложения:</w:t>
      </w:r>
    </w:p>
    <w:p w:rsidR="00BC2127" w:rsidRDefault="00BC2127" w:rsidP="00BC2127">
      <w:pPr>
        <w:pStyle w:val="a7"/>
        <w:numPr>
          <w:ilvl w:val="0"/>
          <w:numId w:val="5"/>
        </w:numPr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данных.</w:t>
      </w:r>
    </w:p>
    <w:p w:rsidR="00BC2127" w:rsidRDefault="00BC2127" w:rsidP="00BC2127">
      <w:pPr>
        <w:pStyle w:val="a7"/>
        <w:ind w:left="1429" w:firstLine="0"/>
        <w:sectPr w:rsidR="00BC2127" w:rsidSect="00BB0F61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BB0F61" w:rsidRPr="00BB0F61" w:rsidRDefault="00BB0F61" w:rsidP="00BB0F61">
      <w:pPr>
        <w:pageBreakBefore/>
        <w:ind w:left="11340"/>
      </w:pPr>
      <w:r w:rsidRPr="00BB0F61">
        <w:lastRenderedPageBreak/>
        <w:t xml:space="preserve">Приложение </w:t>
      </w:r>
      <w:r>
        <w:t>2</w:t>
      </w:r>
    </w:p>
    <w:p w:rsidR="00BB0F61" w:rsidRPr="00BB0F61" w:rsidRDefault="00BB0F61" w:rsidP="00BB0F61">
      <w:pPr>
        <w:pStyle w:val="1"/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</w:t>
      </w:r>
      <w:r w:rsidRPr="00BB0F6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9245C6" w:rsidRPr="00987742" w:rsidTr="00A84CC7">
        <w:tc>
          <w:tcPr>
            <w:tcW w:w="4928" w:type="dxa"/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45C6">
              <w:rPr>
                <w:sz w:val="24"/>
                <w:szCs w:val="24"/>
              </w:rPr>
              <w:t>Номер набора данных в Графике</w:t>
            </w:r>
          </w:p>
        </w:tc>
        <w:tc>
          <w:tcPr>
            <w:tcW w:w="4929" w:type="dxa"/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45C6">
              <w:rPr>
                <w:sz w:val="24"/>
                <w:szCs w:val="24"/>
              </w:rPr>
              <w:t>Предварительное наименование в соответствии с Графиком</w:t>
            </w:r>
          </w:p>
        </w:tc>
        <w:tc>
          <w:tcPr>
            <w:tcW w:w="4929" w:type="dxa"/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45C6">
              <w:rPr>
                <w:sz w:val="24"/>
                <w:szCs w:val="24"/>
              </w:rPr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9245C6" w:rsidRPr="00987742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26.3.1.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Сведения о бюджетных расходах, планируемых и достигнутых результатах использования бюджетных ассигнований федерального бюджета в разрезе по ГРБС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5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Сведения о бюджетных расходах, планируемых и достигнутых результатах использования бюджетных ассигнований федерального бюджета</w:t>
              </w:r>
            </w:hyperlink>
          </w:p>
        </w:tc>
      </w:tr>
      <w:tr w:rsidR="009245C6" w:rsidRPr="00987742" w:rsidTr="00A84CC7">
        <w:tc>
          <w:tcPr>
            <w:tcW w:w="4928" w:type="dxa"/>
            <w:shd w:val="clear" w:color="auto" w:fill="auto"/>
          </w:tcPr>
          <w:p w:rsidR="009245C6" w:rsidRPr="009245C6" w:rsidRDefault="009245C6" w:rsidP="00A84CC7">
            <w:pPr>
              <w:pStyle w:val="Default"/>
              <w:jc w:val="both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jc w:val="both"/>
              <w:rPr>
                <w:color w:val="auto"/>
              </w:rPr>
            </w:pPr>
            <w:r w:rsidRPr="009245C6">
              <w:rPr>
                <w:color w:val="auto"/>
              </w:rPr>
              <w:t xml:space="preserve">26.3.2. </w:t>
            </w:r>
          </w:p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245C6" w:rsidRPr="009245C6" w:rsidRDefault="009245C6" w:rsidP="00A84CC7">
            <w:pPr>
              <w:pStyle w:val="Default"/>
              <w:jc w:val="both"/>
              <w:rPr>
                <w:color w:val="auto"/>
              </w:rPr>
            </w:pPr>
            <w:r w:rsidRPr="009245C6">
              <w:rPr>
                <w:color w:val="auto"/>
              </w:rPr>
              <w:t xml:space="preserve"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 </w:t>
            </w:r>
          </w:p>
        </w:tc>
        <w:tc>
          <w:tcPr>
            <w:tcW w:w="4929" w:type="dxa"/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6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 xml:space="preserve">Сведения о приказах </w:t>
              </w:r>
              <w:proofErr w:type="spellStart"/>
              <w:proofErr w:type="gramStart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Росводресурсов</w:t>
              </w:r>
              <w:proofErr w:type="spellEnd"/>
              <w:proofErr w:type="gramEnd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 xml:space="preserve"> об утверждении Перечня недвижимого имуществе (земельные участки, здания, строения, суда) и Перечня особо ценного движимого имущества (движимое имущество, стоимость которого составляет свыше 200 тыс. руб.)</w:t>
              </w:r>
            </w:hyperlink>
          </w:p>
        </w:tc>
      </w:tr>
      <w:tr w:rsidR="009245C6" w:rsidRPr="00987742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26.4.2.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Перечень </w:t>
            </w:r>
            <w:proofErr w:type="gramStart"/>
            <w:r w:rsidRPr="009245C6">
              <w:rPr>
                <w:color w:val="auto"/>
              </w:rPr>
              <w:t>государственных</w:t>
            </w:r>
            <w:proofErr w:type="gramEnd"/>
            <w:r w:rsidRPr="009245C6">
              <w:rPr>
                <w:color w:val="auto"/>
              </w:rPr>
              <w:t xml:space="preserve"> </w:t>
            </w:r>
            <w:proofErr w:type="spellStart"/>
            <w:r w:rsidRPr="009245C6">
              <w:rPr>
                <w:color w:val="auto"/>
              </w:rPr>
              <w:t>услу</w:t>
            </w:r>
            <w:proofErr w:type="spellEnd"/>
            <w:r w:rsidRPr="009245C6">
              <w:rPr>
                <w:color w:val="auto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7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Государственные услуги, оказываемые Федеральным агентством водных ресурсов</w:t>
              </w:r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26.4.6.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Планы-графики размещения заказов на поставки товаров, выполнение работ, оказание услуг для обеспечения государственных и муниципальных нужд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8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План-график размещения заказов на поставки товаров, выполнение работ, оказание услуг для обеспечения государственных и муниципальных нужд.</w:t>
              </w:r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26.4.8.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Контактные данные государственных органов, их территориальных и структурных подразделений, должностных лиц (с указанием сферы компетенций)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9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 xml:space="preserve">Контактные данные </w:t>
              </w:r>
              <w:proofErr w:type="spellStart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Росводресурсов</w:t>
              </w:r>
              <w:proofErr w:type="spellEnd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, структурных подразделений, должностных лиц</w:t>
              </w:r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26.1.4.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Состав </w:t>
            </w:r>
            <w:proofErr w:type="gramStart"/>
            <w:r w:rsidRPr="009245C6">
              <w:rPr>
                <w:color w:val="auto"/>
              </w:rPr>
              <w:t>Экспертно-консультативного</w:t>
            </w:r>
            <w:proofErr w:type="gramEnd"/>
            <w:r w:rsidRPr="009245C6">
              <w:rPr>
                <w:color w:val="auto"/>
              </w:rPr>
              <w:t xml:space="preserve"> органах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10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 xml:space="preserve">Состав Экспертного совета </w:t>
              </w:r>
              <w:proofErr w:type="spellStart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Росводресурсов</w:t>
              </w:r>
              <w:proofErr w:type="spellEnd"/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26.1.4.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Состав </w:t>
            </w:r>
            <w:proofErr w:type="gramStart"/>
            <w:r w:rsidRPr="009245C6">
              <w:rPr>
                <w:color w:val="auto"/>
              </w:rPr>
              <w:t>Экспертно-консультативного</w:t>
            </w:r>
            <w:proofErr w:type="gramEnd"/>
            <w:r w:rsidRPr="009245C6">
              <w:rPr>
                <w:color w:val="auto"/>
              </w:rPr>
              <w:t xml:space="preserve"> органах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11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Состав Научно-технического совета Федерального агентства водных ресурсов</w:t>
              </w:r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26.1.2.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Состав Общественного органа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12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Сведения об Общественном совете (состав)</w:t>
              </w:r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26.2.3.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Перечни нормативных правовых актов, принятых по сферам регулирования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13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 xml:space="preserve">Нормативные правовые акты Российской Федерации о </w:t>
              </w:r>
              <w:proofErr w:type="spellStart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Росводресурсах</w:t>
              </w:r>
              <w:proofErr w:type="spellEnd"/>
            </w:hyperlink>
          </w:p>
        </w:tc>
      </w:tr>
      <w:tr w:rsidR="009245C6" w:rsidRPr="00BC2127" w:rsidTr="00A84C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26.2.4. </w:t>
            </w:r>
          </w:p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pStyle w:val="Default"/>
              <w:rPr>
                <w:color w:val="auto"/>
              </w:rPr>
            </w:pPr>
            <w:r w:rsidRPr="009245C6">
              <w:rPr>
                <w:color w:val="auto"/>
              </w:rPr>
              <w:t xml:space="preserve">Перечни нормативных правовых актов, принятых федеральными органами исполнительной власти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6" w:rsidRPr="009245C6" w:rsidRDefault="009245C6" w:rsidP="00A84C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hyperlink r:id="rId14" w:tgtFrame="_blank" w:history="1"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 xml:space="preserve">Нормативные правовые акты </w:t>
              </w:r>
              <w:proofErr w:type="spellStart"/>
              <w:r w:rsidRPr="009245C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AFBFD"/>
                </w:rPr>
                <w:t>Росводресурсов</w:t>
              </w:r>
              <w:proofErr w:type="spellEnd"/>
            </w:hyperlink>
          </w:p>
        </w:tc>
      </w:tr>
    </w:tbl>
    <w:p w:rsidR="00BB0F61" w:rsidRPr="00BB0F61" w:rsidRDefault="00BB0F61" w:rsidP="00BB0F61"/>
    <w:sectPr w:rsidR="00BB0F61" w:rsidRPr="00BB0F61" w:rsidSect="0046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649"/>
    <w:multiLevelType w:val="multilevel"/>
    <w:tmpl w:val="98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C5430"/>
    <w:multiLevelType w:val="hybridMultilevel"/>
    <w:tmpl w:val="0D88615C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A54ED"/>
    <w:multiLevelType w:val="hybridMultilevel"/>
    <w:tmpl w:val="976A3C0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14204"/>
    <w:multiLevelType w:val="hybridMultilevel"/>
    <w:tmpl w:val="D52A338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0F2FA7"/>
    <w:multiLevelType w:val="multilevel"/>
    <w:tmpl w:val="9D3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65CA5"/>
    <w:rsid w:val="000061D6"/>
    <w:rsid w:val="0002297D"/>
    <w:rsid w:val="00024117"/>
    <w:rsid w:val="00052B3F"/>
    <w:rsid w:val="00063960"/>
    <w:rsid w:val="000744CB"/>
    <w:rsid w:val="00080897"/>
    <w:rsid w:val="000A0BCE"/>
    <w:rsid w:val="000C61CC"/>
    <w:rsid w:val="000D4EAC"/>
    <w:rsid w:val="000D6C0F"/>
    <w:rsid w:val="000E77B0"/>
    <w:rsid w:val="00100F85"/>
    <w:rsid w:val="00114887"/>
    <w:rsid w:val="00151536"/>
    <w:rsid w:val="001838DF"/>
    <w:rsid w:val="00185690"/>
    <w:rsid w:val="00196069"/>
    <w:rsid w:val="001B28CD"/>
    <w:rsid w:val="001B56AC"/>
    <w:rsid w:val="001C3F5F"/>
    <w:rsid w:val="001C402B"/>
    <w:rsid w:val="001C7C05"/>
    <w:rsid w:val="001D081B"/>
    <w:rsid w:val="001E1DA6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81586"/>
    <w:rsid w:val="002C3A75"/>
    <w:rsid w:val="002E4825"/>
    <w:rsid w:val="002E491B"/>
    <w:rsid w:val="003264A2"/>
    <w:rsid w:val="003320B7"/>
    <w:rsid w:val="003472A0"/>
    <w:rsid w:val="00347B26"/>
    <w:rsid w:val="00357A4D"/>
    <w:rsid w:val="00361A8F"/>
    <w:rsid w:val="00377D9F"/>
    <w:rsid w:val="00390963"/>
    <w:rsid w:val="003A4404"/>
    <w:rsid w:val="003B1B1B"/>
    <w:rsid w:val="003C0E6A"/>
    <w:rsid w:val="003D6A50"/>
    <w:rsid w:val="003E7101"/>
    <w:rsid w:val="003F0F5D"/>
    <w:rsid w:val="003F2DBA"/>
    <w:rsid w:val="00404F62"/>
    <w:rsid w:val="00411871"/>
    <w:rsid w:val="00443E9F"/>
    <w:rsid w:val="00456DCA"/>
    <w:rsid w:val="00463F4D"/>
    <w:rsid w:val="00465CA5"/>
    <w:rsid w:val="00482308"/>
    <w:rsid w:val="004A21B5"/>
    <w:rsid w:val="004C1DB0"/>
    <w:rsid w:val="004D2920"/>
    <w:rsid w:val="004D5F7A"/>
    <w:rsid w:val="004E2A5A"/>
    <w:rsid w:val="004F3D06"/>
    <w:rsid w:val="00506EF3"/>
    <w:rsid w:val="005133BF"/>
    <w:rsid w:val="005147BA"/>
    <w:rsid w:val="0051561C"/>
    <w:rsid w:val="0052350F"/>
    <w:rsid w:val="005622E1"/>
    <w:rsid w:val="005729D4"/>
    <w:rsid w:val="00575586"/>
    <w:rsid w:val="00581550"/>
    <w:rsid w:val="0059155A"/>
    <w:rsid w:val="005931AC"/>
    <w:rsid w:val="00593D3D"/>
    <w:rsid w:val="005C2160"/>
    <w:rsid w:val="005E1835"/>
    <w:rsid w:val="005F2CF1"/>
    <w:rsid w:val="006039DF"/>
    <w:rsid w:val="00617AF3"/>
    <w:rsid w:val="00625450"/>
    <w:rsid w:val="006305C8"/>
    <w:rsid w:val="00652D50"/>
    <w:rsid w:val="006655AC"/>
    <w:rsid w:val="0067098D"/>
    <w:rsid w:val="00675655"/>
    <w:rsid w:val="00692B83"/>
    <w:rsid w:val="006B5866"/>
    <w:rsid w:val="006C3482"/>
    <w:rsid w:val="006F15B9"/>
    <w:rsid w:val="006F2E6C"/>
    <w:rsid w:val="006F733F"/>
    <w:rsid w:val="007001E4"/>
    <w:rsid w:val="00701C36"/>
    <w:rsid w:val="00704790"/>
    <w:rsid w:val="007325E6"/>
    <w:rsid w:val="00743C75"/>
    <w:rsid w:val="00745D94"/>
    <w:rsid w:val="00754011"/>
    <w:rsid w:val="00785A24"/>
    <w:rsid w:val="007D0413"/>
    <w:rsid w:val="007E3EE6"/>
    <w:rsid w:val="008023CF"/>
    <w:rsid w:val="00853B12"/>
    <w:rsid w:val="0085749D"/>
    <w:rsid w:val="008F7500"/>
    <w:rsid w:val="00904067"/>
    <w:rsid w:val="00905719"/>
    <w:rsid w:val="0090607B"/>
    <w:rsid w:val="00912702"/>
    <w:rsid w:val="009245C6"/>
    <w:rsid w:val="009247FC"/>
    <w:rsid w:val="009324A8"/>
    <w:rsid w:val="00935A98"/>
    <w:rsid w:val="0094776D"/>
    <w:rsid w:val="0096658E"/>
    <w:rsid w:val="00972B41"/>
    <w:rsid w:val="00984C58"/>
    <w:rsid w:val="00987436"/>
    <w:rsid w:val="00987742"/>
    <w:rsid w:val="00993D3A"/>
    <w:rsid w:val="009A10F6"/>
    <w:rsid w:val="009B3DC1"/>
    <w:rsid w:val="009C45EB"/>
    <w:rsid w:val="009C586C"/>
    <w:rsid w:val="009F28C8"/>
    <w:rsid w:val="00A07073"/>
    <w:rsid w:val="00A31EAB"/>
    <w:rsid w:val="00A5403A"/>
    <w:rsid w:val="00A56D3A"/>
    <w:rsid w:val="00A679F0"/>
    <w:rsid w:val="00A96C17"/>
    <w:rsid w:val="00AA1054"/>
    <w:rsid w:val="00AB170C"/>
    <w:rsid w:val="00AC0C27"/>
    <w:rsid w:val="00AC6AD9"/>
    <w:rsid w:val="00AE2A0C"/>
    <w:rsid w:val="00AE4868"/>
    <w:rsid w:val="00AF29A2"/>
    <w:rsid w:val="00AF6035"/>
    <w:rsid w:val="00B05407"/>
    <w:rsid w:val="00B14F50"/>
    <w:rsid w:val="00B51B3B"/>
    <w:rsid w:val="00B54D1E"/>
    <w:rsid w:val="00B55733"/>
    <w:rsid w:val="00B57019"/>
    <w:rsid w:val="00B575A3"/>
    <w:rsid w:val="00B93DFB"/>
    <w:rsid w:val="00BA4140"/>
    <w:rsid w:val="00BB0F61"/>
    <w:rsid w:val="00BC0E63"/>
    <w:rsid w:val="00BC2127"/>
    <w:rsid w:val="00BC71D2"/>
    <w:rsid w:val="00BD7F94"/>
    <w:rsid w:val="00BE0AC8"/>
    <w:rsid w:val="00BF1066"/>
    <w:rsid w:val="00C32270"/>
    <w:rsid w:val="00C439C1"/>
    <w:rsid w:val="00C4650E"/>
    <w:rsid w:val="00C53A23"/>
    <w:rsid w:val="00C66E10"/>
    <w:rsid w:val="00C76365"/>
    <w:rsid w:val="00C80CBD"/>
    <w:rsid w:val="00C82281"/>
    <w:rsid w:val="00C86A91"/>
    <w:rsid w:val="00C960F6"/>
    <w:rsid w:val="00CB6920"/>
    <w:rsid w:val="00CD35A0"/>
    <w:rsid w:val="00CE2EB0"/>
    <w:rsid w:val="00CF6CCE"/>
    <w:rsid w:val="00D118A4"/>
    <w:rsid w:val="00D23C61"/>
    <w:rsid w:val="00D577A0"/>
    <w:rsid w:val="00D61DA0"/>
    <w:rsid w:val="00D62581"/>
    <w:rsid w:val="00D704CE"/>
    <w:rsid w:val="00D705D1"/>
    <w:rsid w:val="00D809F3"/>
    <w:rsid w:val="00D85E34"/>
    <w:rsid w:val="00DB3F6F"/>
    <w:rsid w:val="00DD1C20"/>
    <w:rsid w:val="00DF2590"/>
    <w:rsid w:val="00DF6ED4"/>
    <w:rsid w:val="00E02372"/>
    <w:rsid w:val="00E06FDA"/>
    <w:rsid w:val="00E2247D"/>
    <w:rsid w:val="00E477F4"/>
    <w:rsid w:val="00E62BB4"/>
    <w:rsid w:val="00E64D8A"/>
    <w:rsid w:val="00EF2EA3"/>
    <w:rsid w:val="00F054B7"/>
    <w:rsid w:val="00F12ACC"/>
    <w:rsid w:val="00F179C7"/>
    <w:rsid w:val="00F40723"/>
    <w:rsid w:val="00F41799"/>
    <w:rsid w:val="00F5140F"/>
    <w:rsid w:val="00F64C7F"/>
    <w:rsid w:val="00F76421"/>
    <w:rsid w:val="00F848D3"/>
    <w:rsid w:val="00F9442A"/>
    <w:rsid w:val="00FC379F"/>
    <w:rsid w:val="00FC6409"/>
    <w:rsid w:val="00FC79A1"/>
    <w:rsid w:val="00FD2C0B"/>
    <w:rsid w:val="00FD58CA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F61"/>
    <w:pPr>
      <w:keepNext/>
      <w:keepLines/>
      <w:spacing w:before="240" w:after="0"/>
      <w:jc w:val="center"/>
      <w:outlineLvl w:val="0"/>
    </w:pPr>
    <w:rPr>
      <w:rFonts w:ascii="Arial" w:eastAsia="Arial Unicode MS" w:hAnsi="Arial" w:cs="Arial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5CA5"/>
    <w:rPr>
      <w:rFonts w:ascii="Tahoma" w:hAnsi="Tahoma" w:cs="Tahoma"/>
      <w:sz w:val="16"/>
      <w:szCs w:val="16"/>
    </w:rPr>
  </w:style>
  <w:style w:type="character" w:customStyle="1" w:styleId="titledataset">
    <w:name w:val="title_dataset"/>
    <w:basedOn w:val="a0"/>
    <w:rsid w:val="00D577A0"/>
  </w:style>
  <w:style w:type="character" w:customStyle="1" w:styleId="10">
    <w:name w:val="Заголовок 1 Знак"/>
    <w:link w:val="1"/>
    <w:uiPriority w:val="9"/>
    <w:rsid w:val="00BB0F61"/>
    <w:rPr>
      <w:rFonts w:ascii="Arial" w:eastAsia="Arial Unicode MS" w:hAnsi="Arial" w:cs="Arial"/>
      <w:b/>
      <w:sz w:val="32"/>
      <w:szCs w:val="32"/>
    </w:rPr>
  </w:style>
  <w:style w:type="table" w:styleId="a6">
    <w:name w:val="Table Grid"/>
    <w:basedOn w:val="a1"/>
    <w:uiPriority w:val="59"/>
    <w:rsid w:val="00BB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0F61"/>
    <w:pPr>
      <w:ind w:left="720"/>
      <w:contextualSpacing/>
    </w:pPr>
  </w:style>
  <w:style w:type="paragraph" w:customStyle="1" w:styleId="Default">
    <w:name w:val="Default"/>
    <w:rsid w:val="006709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mnr.gov.ru/opendata/7728513882-plan_zakaz_postavki/" TargetMode="External"/><Relationship Id="rId13" Type="http://schemas.openxmlformats.org/officeDocument/2006/relationships/hyperlink" Target="http://voda.mnr.gov.ru/opendata/7728513882-list_of_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da.mnr.gov.ru/opendata/7728513882-gosuslugi/" TargetMode="External"/><Relationship Id="rId12" Type="http://schemas.openxmlformats.org/officeDocument/2006/relationships/hyperlink" Target="http://voda.mnr.gov.ru/opendata/7728513882-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da.mnr.gov.ru/opendata/7728513882-property/" TargetMode="External"/><Relationship Id="rId11" Type="http://schemas.openxmlformats.org/officeDocument/2006/relationships/hyperlink" Target="http://voda.mnr.gov.ru/opendata/7728513882-nts/" TargetMode="External"/><Relationship Id="rId5" Type="http://schemas.openxmlformats.org/officeDocument/2006/relationships/hyperlink" Target="http://voda.mnr.gov.ru/opendata/7728513882-b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oda.mnr.gov.ru/opendata/7728513882-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.mnr.gov.ru/opendata/7728513882-contacts/" TargetMode="External"/><Relationship Id="rId14" Type="http://schemas.openxmlformats.org/officeDocument/2006/relationships/hyperlink" Target="http://voda.mnr.gov.ru/opendata/7728513882-list_of_acts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Links>
    <vt:vector size="228" baseType="variant">
      <vt:variant>
        <vt:i4>5767247</vt:i4>
      </vt:variant>
      <vt:variant>
        <vt:i4>111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7209062</vt:i4>
      </vt:variant>
      <vt:variant>
        <vt:i4>108</vt:i4>
      </vt:variant>
      <vt:variant>
        <vt:i4>0</vt:i4>
      </vt:variant>
      <vt:variant>
        <vt:i4>5</vt:i4>
      </vt:variant>
      <vt:variant>
        <vt:lpwstr>https://www.rostrud.ru/opendata/7712345678-council</vt:lpwstr>
      </vt:variant>
      <vt:variant>
        <vt:lpwstr/>
      </vt:variant>
      <vt:variant>
        <vt:i4>5767245</vt:i4>
      </vt:variant>
      <vt:variant>
        <vt:i4>105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5767242</vt:i4>
      </vt:variant>
      <vt:variant>
        <vt:i4>102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G26.6.2</vt:lpwstr>
      </vt:variant>
      <vt:variant>
        <vt:i4>5767242</vt:i4>
      </vt:variant>
      <vt:variant>
        <vt:i4>99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G26.6.1</vt:lpwstr>
      </vt:variant>
      <vt:variant>
        <vt:i4>7733372</vt:i4>
      </vt:variant>
      <vt:variant>
        <vt:i4>96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</vt:lpwstr>
      </vt:variant>
      <vt:variant>
        <vt:i4>5767241</vt:i4>
      </vt:variant>
      <vt:variant>
        <vt:i4>93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G26.5.4</vt:lpwstr>
      </vt:variant>
      <vt:variant>
        <vt:i4>5767241</vt:i4>
      </vt:variant>
      <vt:variant>
        <vt:i4>90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G26.5.3</vt:lpwstr>
      </vt:variant>
      <vt:variant>
        <vt:i4>5767241</vt:i4>
      </vt:variant>
      <vt:variant>
        <vt:i4>87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G26.5.2</vt:lpwstr>
      </vt:variant>
      <vt:variant>
        <vt:i4>5767241</vt:i4>
      </vt:variant>
      <vt:variant>
        <vt:i4>84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G26.5.1</vt:lpwstr>
      </vt:variant>
      <vt:variant>
        <vt:i4>7733372</vt:i4>
      </vt:variant>
      <vt:variant>
        <vt:i4>81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</vt:lpwstr>
      </vt:variant>
      <vt:variant>
        <vt:i4>5767240</vt:i4>
      </vt:variant>
      <vt:variant>
        <vt:i4>78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G26.4.9</vt:lpwstr>
      </vt:variant>
      <vt:variant>
        <vt:i4>5767240</vt:i4>
      </vt:variant>
      <vt:variant>
        <vt:i4>75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G26.4.8</vt:lpwstr>
      </vt:variant>
      <vt:variant>
        <vt:i4>5767240</vt:i4>
      </vt:variant>
      <vt:variant>
        <vt:i4>72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G26.4.7</vt:lpwstr>
      </vt:variant>
      <vt:variant>
        <vt:i4>5767240</vt:i4>
      </vt:variant>
      <vt:variant>
        <vt:i4>69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G26.4.6</vt:lpwstr>
      </vt:variant>
      <vt:variant>
        <vt:i4>5767240</vt:i4>
      </vt:variant>
      <vt:variant>
        <vt:i4>66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G26.4.5</vt:lpwstr>
      </vt:variant>
      <vt:variant>
        <vt:i4>5767240</vt:i4>
      </vt:variant>
      <vt:variant>
        <vt:i4>63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G26.4.4</vt:lpwstr>
      </vt:variant>
      <vt:variant>
        <vt:i4>5767240</vt:i4>
      </vt:variant>
      <vt:variant>
        <vt:i4>60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G26.4.3</vt:lpwstr>
      </vt:variant>
      <vt:variant>
        <vt:i4>5767240</vt:i4>
      </vt:variant>
      <vt:variant>
        <vt:i4>57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G26.4.2</vt:lpwstr>
      </vt:variant>
      <vt:variant>
        <vt:i4>5767240</vt:i4>
      </vt:variant>
      <vt:variant>
        <vt:i4>54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G26.4.1</vt:lpwstr>
      </vt:variant>
      <vt:variant>
        <vt:i4>7733372</vt:i4>
      </vt:variant>
      <vt:variant>
        <vt:i4>51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</vt:lpwstr>
      </vt:variant>
      <vt:variant>
        <vt:i4>5767247</vt:i4>
      </vt:variant>
      <vt:variant>
        <vt:i4>48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G26.3.4</vt:lpwstr>
      </vt:variant>
      <vt:variant>
        <vt:i4>5767247</vt:i4>
      </vt:variant>
      <vt:variant>
        <vt:i4>45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5767247</vt:i4>
      </vt:variant>
      <vt:variant>
        <vt:i4>42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G26.3.2</vt:lpwstr>
      </vt:variant>
      <vt:variant>
        <vt:i4>5767247</vt:i4>
      </vt:variant>
      <vt:variant>
        <vt:i4>39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G26.3.1</vt:lpwstr>
      </vt:variant>
      <vt:variant>
        <vt:i4>7733372</vt:i4>
      </vt:variant>
      <vt:variant>
        <vt:i4>36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</vt:lpwstr>
      </vt:variant>
      <vt:variant>
        <vt:i4>5767246</vt:i4>
      </vt:variant>
      <vt:variant>
        <vt:i4>33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G26.2.5</vt:lpwstr>
      </vt:variant>
      <vt:variant>
        <vt:i4>5767246</vt:i4>
      </vt:variant>
      <vt:variant>
        <vt:i4>30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G26.2.4</vt:lpwstr>
      </vt:variant>
      <vt:variant>
        <vt:i4>5767246</vt:i4>
      </vt:variant>
      <vt:variant>
        <vt:i4>27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G26.2.3</vt:lpwstr>
      </vt:variant>
      <vt:variant>
        <vt:i4>5767246</vt:i4>
      </vt:variant>
      <vt:variant>
        <vt:i4>24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G26.2.2</vt:lpwstr>
      </vt:variant>
      <vt:variant>
        <vt:i4>5767246</vt:i4>
      </vt:variant>
      <vt:variant>
        <vt:i4>21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G26.2.1</vt:lpwstr>
      </vt:variant>
      <vt:variant>
        <vt:i4>7733372</vt:i4>
      </vt:variant>
      <vt:variant>
        <vt:i4>18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</vt:lpwstr>
      </vt:variant>
      <vt:variant>
        <vt:i4>5767245</vt:i4>
      </vt:variant>
      <vt:variant>
        <vt:i4>15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G26.1.4</vt:lpwstr>
      </vt:variant>
      <vt:variant>
        <vt:i4>5767245</vt:i4>
      </vt:variant>
      <vt:variant>
        <vt:i4>12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G26.1.3</vt:lpwstr>
      </vt:variant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G26.1.2</vt:lpwstr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</vt:lpwstr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https://www.rostrud.ru/opendata/7712345678-nes2015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И. А.</dc:creator>
  <cp:lastModifiedBy>Горюнов Сергей Васильевич</cp:lastModifiedBy>
  <cp:revision>3</cp:revision>
  <cp:lastPrinted>2017-04-20T09:08:00Z</cp:lastPrinted>
  <dcterms:created xsi:type="dcterms:W3CDTF">2018-03-06T10:57:00Z</dcterms:created>
  <dcterms:modified xsi:type="dcterms:W3CDTF">2018-03-06T11:33:00Z</dcterms:modified>
</cp:coreProperties>
</file>